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79C" w:rsidRDefault="0046179C" w:rsidP="0046179C">
      <w:pPr>
        <w:spacing w:after="0" w:line="240" w:lineRule="auto"/>
        <w:rPr>
          <w:rFonts w:ascii="Angsana New" w:eastAsia="Cordia New" w:hAnsi="Angsana New" w:cs="Angsana New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7E592E" wp14:editId="01302A08">
            <wp:simplePos x="0" y="0"/>
            <wp:positionH relativeFrom="column">
              <wp:posOffset>2320290</wp:posOffset>
            </wp:positionH>
            <wp:positionV relativeFrom="paragraph">
              <wp:posOffset>290195</wp:posOffset>
            </wp:positionV>
            <wp:extent cx="1097280" cy="1136015"/>
            <wp:effectExtent l="0" t="0" r="7620" b="6985"/>
            <wp:wrapTight wrapText="bothSides">
              <wp:wrapPolygon edited="0">
                <wp:start x="0" y="0"/>
                <wp:lineTo x="0" y="21371"/>
                <wp:lineTo x="21375" y="21371"/>
                <wp:lineTo x="21375" y="0"/>
                <wp:lineTo x="0" y="0"/>
              </wp:wrapPolygon>
            </wp:wrapTight>
            <wp:docPr id="1" name="รูปภาพ 1" descr="คำอธิบาย: พญ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พญาครุฑ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3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179C" w:rsidRDefault="0046179C" w:rsidP="0046179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6179C" w:rsidRDefault="0046179C" w:rsidP="0046179C">
      <w:pPr>
        <w:rPr>
          <w:rFonts w:ascii="TH SarabunIT๙" w:hAnsi="TH SarabunIT๙" w:cs="TH SarabunIT๙"/>
          <w:sz w:val="32"/>
          <w:szCs w:val="32"/>
        </w:rPr>
      </w:pPr>
    </w:p>
    <w:p w:rsidR="0046179C" w:rsidRDefault="0046179C" w:rsidP="0046179C">
      <w:pPr>
        <w:rPr>
          <w:rFonts w:ascii="TH SarabunIT๙" w:hAnsi="TH SarabunIT๙" w:cs="TH SarabunIT๙"/>
          <w:sz w:val="32"/>
          <w:szCs w:val="32"/>
        </w:rPr>
      </w:pPr>
    </w:p>
    <w:p w:rsidR="0046179C" w:rsidRDefault="0046179C" w:rsidP="0046179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ประกาศองค์การบริหารส่วนตำบลปากแพรก</w:t>
      </w:r>
    </w:p>
    <w:p w:rsidR="0046179C" w:rsidRDefault="0046179C" w:rsidP="0046179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ประกาศใช้ข้อบัญญัติงบประมาณรายจ่าย  ประจำปีงบประมาณ  พ.ศ. ๒๕61</w:t>
      </w:r>
    </w:p>
    <w:p w:rsidR="0046179C" w:rsidRDefault="0046179C" w:rsidP="004617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</w:t>
      </w:r>
    </w:p>
    <w:p w:rsidR="0046179C" w:rsidRDefault="0046179C" w:rsidP="004617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ด้วยองค์การบริหารส่วนตำบลปากแพรก  ได้ดำเนินการจัดทำร่างข้อบัญญัติงบประมาณรายจ่ายประจำปีงบประมาณ พ.ศ. 2561  โดยเป็นแผนงานสำหรับงบประมาณด้านรายรับและรายจ่าย  และ สภาองค์การบริหารส่วนตำบลปากแพรก  ได้พิจารณาให้ความเห็นชอบร่างข้อบัญญัติงบประมาณรายจ่าย ประจำปีงบประมาณ    พ.ศ. 2561  ในการประชุมสภาองค์การบริหารส่วนตำบลปากแพรก สมัยสามัญ สมัยที่ 3 ครั้งที่ 1/2560    เมื่อวันที่ 15 สิงหาคม 2560 และในการประชุมสภาองค์การบริหารส่วนตำบลปากแพรก สมัยสามัญ สมัยที่ 3 ครั้งที่ 2/2560  เมื่อวันที่ 23  สิงหาคม 2560  และนายอำเภอปากพนังได้ลงนามอนุมัติร่างข้อบัญญัติงบประมาณรายจ่าย ประจำปีงบประมาณ พ.ศ. 2561 เมื่อวันที่ 22 กันยายน พ.ศ. 2560 ไปแล้วนั้น</w:t>
      </w:r>
    </w:p>
    <w:p w:rsidR="0046179C" w:rsidRDefault="0046179C" w:rsidP="0046179C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อาศัยอำนาจตามความแห่งพระราชบัญญัติสภาตำบลและองค์การบริหารส่วนตำบล พ.ศ. 2537 และที่แก้ไขเพิ่มเติม (ฉบับที่ 6) พ.ศ. 2552  และระเบียบกระทรวงมหาดไทยว่าด้วยวิธีการงบประมาณขององค์กรปกครองส่วนท้องถิ่น พ.ศ. 2541 จึงประกาศใช้ข้อบัญญัติงบประมาณรายจ่ายประจำปีงบประมาณ พ.ศ. 2561  โดยให้มีผลบังคับใช้ตั้งแต่วันที่ 1 ตุลาคม พ.ศ. 2560 เป็นต้นไป</w:t>
      </w:r>
    </w:p>
    <w:p w:rsidR="0046179C" w:rsidRDefault="0046179C" w:rsidP="0046179C">
      <w:pPr>
        <w:spacing w:before="240"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25 กันยายน พ.ศ. 2560</w:t>
      </w:r>
    </w:p>
    <w:p w:rsidR="0046179C" w:rsidRDefault="00A656A8" w:rsidP="0046179C">
      <w:pPr>
        <w:spacing w:before="240"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61312" behindDoc="1" locked="0" layoutInCell="1" allowOverlap="1" wp14:anchorId="57EC4891" wp14:editId="1EA8D086">
            <wp:simplePos x="0" y="0"/>
            <wp:positionH relativeFrom="column">
              <wp:posOffset>3152140</wp:posOffset>
            </wp:positionH>
            <wp:positionV relativeFrom="paragraph">
              <wp:posOffset>283210</wp:posOffset>
            </wp:positionV>
            <wp:extent cx="943928" cy="639622"/>
            <wp:effectExtent l="38100" t="38100" r="27940" b="46355"/>
            <wp:wrapNone/>
            <wp:docPr id="2" name="Picture 3" descr="Picture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0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9232">
                      <a:off x="0" y="0"/>
                      <a:ext cx="943928" cy="639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179C" w:rsidRDefault="0046179C" w:rsidP="0046179C">
      <w:pPr>
        <w:spacing w:before="240" w:after="0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6179C" w:rsidRDefault="0046179C" w:rsidP="0046179C">
      <w:pPr>
        <w:spacing w:after="0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(นายโสภา  แก้วจีน)</w:t>
      </w:r>
    </w:p>
    <w:p w:rsidR="0046179C" w:rsidRDefault="0046179C" w:rsidP="0046179C">
      <w:pPr>
        <w:spacing w:after="0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นายกองค์การบริหารส่วนตำบลปากแพรก</w:t>
      </w:r>
      <w:bookmarkStart w:id="0" w:name="_GoBack"/>
      <w:bookmarkEnd w:id="0"/>
    </w:p>
    <w:p w:rsidR="00F835B1" w:rsidRDefault="00F835B1"/>
    <w:sectPr w:rsidR="00F835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79C"/>
    <w:rsid w:val="0046179C"/>
    <w:rsid w:val="00A656A8"/>
    <w:rsid w:val="00F8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9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9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3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2018-10-29T08:27:00Z</dcterms:created>
  <dcterms:modified xsi:type="dcterms:W3CDTF">2018-10-29T08:30:00Z</dcterms:modified>
</cp:coreProperties>
</file>